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60" w:afterAutospacing="0" w:line="360" w:lineRule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color w:val="494949"/>
          <w:sz w:val="32"/>
          <w:szCs w:val="32"/>
        </w:rPr>
        <w:t xml:space="preserve">附件：                     </w:t>
      </w:r>
      <w:r>
        <w:rPr>
          <w:rFonts w:hint="eastAsia" w:ascii="黑体" w:hAnsi="黑体" w:eastAsia="黑体"/>
          <w:b/>
          <w:sz w:val="44"/>
          <w:szCs w:val="44"/>
        </w:rPr>
        <w:t xml:space="preserve">               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风筝活动</w:t>
      </w:r>
      <w:r>
        <w:rPr>
          <w:rFonts w:hint="eastAsia" w:ascii="黑体" w:hAnsi="黑体" w:eastAsia="黑体"/>
          <w:b/>
          <w:sz w:val="44"/>
          <w:szCs w:val="44"/>
        </w:rPr>
        <w:t>申办意向表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申办单位：（盖章）                             年   月   日                               联系人及电话：</w:t>
      </w:r>
    </w:p>
    <w:tbl>
      <w:tblPr>
        <w:tblStyle w:val="3"/>
        <w:tblW w:w="21759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0137"/>
        <w:gridCol w:w="9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基本要求</w:t>
            </w:r>
          </w:p>
        </w:tc>
        <w:tc>
          <w:tcPr>
            <w:tcW w:w="10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576" w:firstLineChars="80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风筝活动</w:t>
            </w:r>
            <w:r>
              <w:rPr>
                <w:rFonts w:hint="eastAsia" w:ascii="仿宋_GB2312" w:eastAsia="仿宋_GB2312"/>
                <w:sz w:val="32"/>
                <w:szCs w:val="32"/>
              </w:rPr>
              <w:t>基本参数</w:t>
            </w:r>
          </w:p>
        </w:tc>
        <w:tc>
          <w:tcPr>
            <w:tcW w:w="9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240" w:firstLineChars="7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申办方条件（对比赛基本参数的描述）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 w:colFirst="1" w:colLast="1"/>
            <w:r>
              <w:rPr>
                <w:rFonts w:hint="eastAsia" w:ascii="仿宋_GB2312" w:eastAsia="仿宋_GB2312"/>
                <w:sz w:val="32"/>
                <w:szCs w:val="32"/>
              </w:rPr>
              <w:t>赛场条件</w:t>
            </w:r>
          </w:p>
        </w:tc>
        <w:tc>
          <w:tcPr>
            <w:tcW w:w="10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空旷活动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场地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场地标准为：长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m、宽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赛场布置</w:t>
            </w:r>
          </w:p>
        </w:tc>
        <w:tc>
          <w:tcPr>
            <w:tcW w:w="10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场地大小制作背景板及宣传条幅。</w:t>
            </w:r>
          </w:p>
        </w:tc>
        <w:tc>
          <w:tcPr>
            <w:tcW w:w="9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赛事组织</w:t>
            </w:r>
          </w:p>
        </w:tc>
        <w:tc>
          <w:tcPr>
            <w:tcW w:w="10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满足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风筝活动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的相关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不同种类风筝（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共七项目活动，1、传统特色风筝，2软板软翅风筝，3硬板硬翅风筝，4龙串长串风筝，5盘旋风筝，6运动风筝，7长串和龙串风筝风筝制作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风筝制作不少于两条大型长串风筝。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印制秩序册、成绩册。颁发比赛奖励证书，比赛天数2天。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参赛人数不少于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50人。</w:t>
            </w:r>
          </w:p>
        </w:tc>
        <w:tc>
          <w:tcPr>
            <w:tcW w:w="9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新闻宣传</w:t>
            </w:r>
          </w:p>
        </w:tc>
        <w:tc>
          <w:tcPr>
            <w:tcW w:w="10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需有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2家以上市级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媒体的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新闻宣传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安保防疫</w:t>
            </w:r>
          </w:p>
        </w:tc>
        <w:tc>
          <w:tcPr>
            <w:tcW w:w="10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聘请不少于2名以上的安保人员，按照疫情防控要求完成活动。</w:t>
            </w:r>
          </w:p>
        </w:tc>
        <w:tc>
          <w:tcPr>
            <w:tcW w:w="9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医疗保障</w:t>
            </w:r>
          </w:p>
        </w:tc>
        <w:tc>
          <w:tcPr>
            <w:tcW w:w="10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期间确保有相关医务人员在场保障。</w:t>
            </w:r>
          </w:p>
        </w:tc>
        <w:tc>
          <w:tcPr>
            <w:tcW w:w="9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赛事裁判</w:t>
            </w:r>
          </w:p>
        </w:tc>
        <w:tc>
          <w:tcPr>
            <w:tcW w:w="10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需5名以上二级裁判员或二级社会体育指导员。</w:t>
            </w:r>
          </w:p>
        </w:tc>
        <w:tc>
          <w:tcPr>
            <w:tcW w:w="9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办赛经历</w:t>
            </w:r>
          </w:p>
        </w:tc>
        <w:tc>
          <w:tcPr>
            <w:tcW w:w="10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近几年以来，举办或承办过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三次以上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全市性以上的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风筝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比赛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或风筝活动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9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  <w:tc>
          <w:tcPr>
            <w:tcW w:w="10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总体费用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000元（含上述的场租、器材、场地布置、所有人员补贴、工作餐、饮用水、奖励证书、宣传及防疫费用及其他开支）。</w:t>
            </w:r>
          </w:p>
        </w:tc>
        <w:tc>
          <w:tcPr>
            <w:tcW w:w="9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bookmarkEnd w:id="0"/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/>
        </w:rPr>
      </w:pPr>
      <w:r>
        <w:t xml:space="preserve"> </w:t>
      </w:r>
    </w:p>
    <w:p/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6FDC3D"/>
    <w:multiLevelType w:val="singleLevel"/>
    <w:tmpl w:val="4B6FDC3D"/>
    <w:lvl w:ilvl="0" w:tentative="0">
      <w:start w:val="1"/>
      <w:numFmt w:val="decimal"/>
      <w:suff w:val="nothing"/>
      <w:lvlText w:val="%1、"/>
      <w:lvlJc w:val="left"/>
      <w:pPr>
        <w:ind w:left="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ZkMTMwMzdhMzA3ZWU2Njk5YTlmM2Y3ODJiMzlhNzYifQ=="/>
  </w:docVars>
  <w:rsids>
    <w:rsidRoot w:val="0043225C"/>
    <w:rsid w:val="00154D53"/>
    <w:rsid w:val="0043225C"/>
    <w:rsid w:val="04D36E4A"/>
    <w:rsid w:val="3DCC00F6"/>
    <w:rsid w:val="414A1E76"/>
    <w:rsid w:val="4B577601"/>
    <w:rsid w:val="4EE42D98"/>
    <w:rsid w:val="54AC2D46"/>
    <w:rsid w:val="63B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433</Words>
  <Characters>443</Characters>
  <Lines>3</Lines>
  <Paragraphs>1</Paragraphs>
  <TotalTime>0</TotalTime>
  <ScaleCrop>false</ScaleCrop>
  <LinksUpToDate>false</LinksUpToDate>
  <CharactersWithSpaces>549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2022-06-13T04:04:00Z</dcterms:created>
  <dc:creator>DELL</dc:creator>
  <cp:lastModifiedBy>什么1</cp:lastModifiedBy>
  <dcterms:modified xsi:type="dcterms:W3CDTF">2023-03-28T00:54:04Z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D7F97E1DDF784EF19B1A20EB7CD6F722</vt:lpwstr>
  </property>
</Properties>
</file>